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D19BC" w14:textId="1B1D6813" w:rsidR="006438CB" w:rsidRDefault="00DE6785" w:rsidP="00DE678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6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temelju članaka 2</w:t>
      </w:r>
      <w:r w:rsidR="002768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DE6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2768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Zakona o komunalnom gospodarstvu</w:t>
      </w:r>
      <w:r w:rsidRPr="00DE6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(„Narodne novine“ broj 115/16, 101/17, 114/22, 114/23 i 152/24) i članka 19. Statuta Općine Lopar („Službene novine Primorsko -goranske županije“ broj 22/24), Općinsko vijeće Općine Lopar, na --. sjednici održanoj dana ---- 2025. godine, donijelo je</w:t>
      </w:r>
    </w:p>
    <w:p w14:paraId="3F7C5B94" w14:textId="77777777" w:rsidR="00DE6785" w:rsidRDefault="00DE6785" w:rsidP="00DE678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5611980" w14:textId="179D24EF" w:rsidR="00DE6785" w:rsidRPr="00117FC5" w:rsidRDefault="00DE6785" w:rsidP="00DE678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17FC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Odluka o izmjenama i dopunama Odluke o </w:t>
      </w:r>
      <w:r w:rsidR="0027684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komunalnim djelatnostima na području Općine Lopar</w:t>
      </w:r>
    </w:p>
    <w:p w14:paraId="280113F2" w14:textId="77777777" w:rsidR="00DE6785" w:rsidRDefault="00DE6785" w:rsidP="00DE678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1ADB128" w14:textId="77777777" w:rsidR="00DE6785" w:rsidRDefault="00DE6785" w:rsidP="00DE6785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6E89803" w14:textId="207B57F4" w:rsidR="00DE6785" w:rsidRDefault="00DE6785" w:rsidP="00DE6785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Članak 1.</w:t>
      </w:r>
    </w:p>
    <w:p w14:paraId="45EB3A2C" w14:textId="544C28C3" w:rsidR="00A12539" w:rsidRDefault="00DE6785" w:rsidP="00DE678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 Odluci </w:t>
      </w:r>
      <w:r w:rsidR="002768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komunalnim djelatnostima na području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Općine Lopar (Službene novine Primorsko-goranske županije, broj: </w:t>
      </w:r>
      <w:r w:rsidR="002768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2/19, 22/24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u članku </w:t>
      </w:r>
      <w:r w:rsidR="002768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2768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dodaje se točka 6.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768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koja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glasi: „</w:t>
      </w:r>
      <w:r w:rsidR="002768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prijevoz putnika cestovnim vlakom (trasa: Lopar).“</w:t>
      </w:r>
    </w:p>
    <w:p w14:paraId="7A99C96E" w14:textId="15520A70" w:rsidR="00276842" w:rsidRDefault="00276842" w:rsidP="00DE678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 uslugom prijevoza podrazumijeva se prijevoz putnika turističkim vlakićem u naselju Lopar</w:t>
      </w:r>
      <w:r w:rsidR="00107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naplata usluge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C5FE6CD" w14:textId="5722E0BD" w:rsidR="00107421" w:rsidRDefault="00107421" w:rsidP="0010742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 članku 4. dodaje se točka 7. koja glasi: „prijevoz putnika cestovnim vlakom (trasa: Goli otok).“</w:t>
      </w:r>
    </w:p>
    <w:p w14:paraId="180E6591" w14:textId="1219AD29" w:rsidR="00107421" w:rsidRDefault="00107421" w:rsidP="0010742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 uslugom prijevoza podrazumijeva se prijevoz putnika turističkim vlakićem i naplata usluge.</w:t>
      </w:r>
    </w:p>
    <w:p w14:paraId="41B00075" w14:textId="77777777" w:rsidR="00107421" w:rsidRDefault="00107421" w:rsidP="0010742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50498A0" w14:textId="77777777" w:rsidR="00107421" w:rsidRDefault="00107421" w:rsidP="00DE678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B2E7728" w14:textId="0F281A2B" w:rsidR="00DE6785" w:rsidRDefault="00DE6785" w:rsidP="00DE6785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Članak 2.</w:t>
      </w:r>
    </w:p>
    <w:p w14:paraId="5F66F97E" w14:textId="3B0508CB" w:rsidR="00712D8B" w:rsidRDefault="00712D8B" w:rsidP="00712D8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 članku 5. Odluke dodaje se novi stavak 2. koji glasi:</w:t>
      </w:r>
    </w:p>
    <w:p w14:paraId="6A76565D" w14:textId="32AD3EB3" w:rsidR="00712D8B" w:rsidRDefault="00712D8B" w:rsidP="00712D8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„Više jedinica lokalne samouprave može zajednički organizirati obavljanje komunalne djelatnosti putem stavka 1. točke 1. ovoga članka.</w:t>
      </w:r>
    </w:p>
    <w:p w14:paraId="441B64EB" w14:textId="77777777" w:rsidR="00712D8B" w:rsidRDefault="00712D8B" w:rsidP="00712D8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4041BB3" w14:textId="0CA79319" w:rsidR="00712D8B" w:rsidRDefault="00712D8B" w:rsidP="00DE6785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Članak 3.</w:t>
      </w:r>
    </w:p>
    <w:p w14:paraId="72E1E00E" w14:textId="65C776D8" w:rsidR="00276842" w:rsidRDefault="00276842" w:rsidP="0027684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 članku 6. stavku 1. Odluke dodaje se točka 14. koja glasi:</w:t>
      </w:r>
      <w:r w:rsidR="00107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„prijevoz putnika cestovnim vlakom (trasa: Lopar).“</w:t>
      </w:r>
    </w:p>
    <w:p w14:paraId="4BEA2E3A" w14:textId="3B4B1DE3" w:rsidR="00107421" w:rsidRDefault="00107421" w:rsidP="0027684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 članku 6. mijenja se stavak 5. koji sada glasi: „</w:t>
      </w:r>
      <w:r w:rsidRPr="00107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Protiv upravnih akata društva iz stavka 3. ovoga članka može se izjaviti žalba upravnom odjelu Općine Lopar.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</w:p>
    <w:p w14:paraId="2D08ADDA" w14:textId="0B3208CC" w:rsidR="00107421" w:rsidRDefault="00107421" w:rsidP="00107421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Članak 4.</w:t>
      </w:r>
    </w:p>
    <w:p w14:paraId="0D8A6CEE" w14:textId="08C2FF22" w:rsidR="00A12539" w:rsidRDefault="00712D8B" w:rsidP="00DE678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 članku </w:t>
      </w:r>
      <w:r w:rsidR="00107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stavku 1. dodaje se točka 2. koja glasi: „prijevoz putnika cestovnim vlakom (trasa: Goli otok)“</w:t>
      </w:r>
    </w:p>
    <w:p w14:paraId="0F5D707C" w14:textId="47FDF1FF" w:rsidR="00A12539" w:rsidRDefault="00A12539" w:rsidP="00DE678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</w:t>
      </w:r>
    </w:p>
    <w:p w14:paraId="05D6B00B" w14:textId="77777777" w:rsidR="00117FC5" w:rsidRDefault="00117FC5" w:rsidP="00117F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                                                              </w:t>
      </w:r>
    </w:p>
    <w:p w14:paraId="332E5BA4" w14:textId="172A3219" w:rsidR="00A12539" w:rsidRDefault="00117FC5" w:rsidP="00117FC5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Članak </w:t>
      </w:r>
      <w:r w:rsidR="00107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716A4F2" w14:textId="6BE1D8B6" w:rsidR="00A12539" w:rsidRDefault="00276842" w:rsidP="00DE678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Ostale odredbe Odluke ostaju nepromijenjene. </w:t>
      </w:r>
    </w:p>
    <w:p w14:paraId="4653E11E" w14:textId="0A45FB42" w:rsidR="00A12539" w:rsidRPr="00A12539" w:rsidRDefault="00A12539" w:rsidP="00A12539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Članak </w:t>
      </w:r>
      <w:r w:rsidR="00107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1621FAF" w14:textId="41707176" w:rsidR="00A12539" w:rsidRPr="00A12539" w:rsidRDefault="00A12539" w:rsidP="00A125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A125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Ova Odluka stupa na snagu osmog dana od dana objave u „Službenim novinama Primorsko-goranske županije"</w:t>
      </w:r>
      <w:r w:rsidR="00760C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.</w:t>
      </w:r>
    </w:p>
    <w:p w14:paraId="1C664C73" w14:textId="12C33486" w:rsidR="00A12539" w:rsidRPr="00A12539" w:rsidRDefault="00A12539" w:rsidP="00A1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A1253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r-HR"/>
          <w14:ligatures w14:val="none"/>
        </w:rPr>
        <w:t>KLASA: 011-02/2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r-HR"/>
          <w14:ligatures w14:val="none"/>
        </w:rPr>
        <w:t>5</w:t>
      </w:r>
      <w:r w:rsidRPr="00A1253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r-HR"/>
          <w14:ligatures w14:val="none"/>
        </w:rPr>
        <w:t>-01/</w:t>
      </w:r>
    </w:p>
    <w:p w14:paraId="1B8FA362" w14:textId="673C736A" w:rsidR="00A12539" w:rsidRPr="00A12539" w:rsidRDefault="00A12539" w:rsidP="00A1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A1253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r-HR"/>
          <w14:ligatures w14:val="none"/>
        </w:rPr>
        <w:t>URBROJ:2170-24-01-2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r-HR"/>
          <w14:ligatures w14:val="none"/>
        </w:rPr>
        <w:t>5</w:t>
      </w:r>
      <w:r w:rsidRPr="00A1253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r-HR"/>
          <w14:ligatures w14:val="none"/>
        </w:rPr>
        <w:t>-</w:t>
      </w:r>
    </w:p>
    <w:p w14:paraId="707BA4A4" w14:textId="012BB9AC" w:rsidR="00A12539" w:rsidRPr="00A12539" w:rsidRDefault="00A12539" w:rsidP="00A1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A1253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r-HR"/>
          <w14:ligatures w14:val="none"/>
        </w:rPr>
        <w:t xml:space="preserve">Lopar,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r-HR"/>
          <w14:ligatures w14:val="none"/>
        </w:rPr>
        <w:t xml:space="preserve">            </w:t>
      </w:r>
      <w:r w:rsidRPr="00A1253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r-HR"/>
          <w14:ligatures w14:val="none"/>
        </w:rPr>
        <w:t>202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r-HR"/>
          <w14:ligatures w14:val="none"/>
        </w:rPr>
        <w:t>5</w:t>
      </w:r>
      <w:r w:rsidRPr="00A1253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r-HR"/>
          <w14:ligatures w14:val="none"/>
        </w:rPr>
        <w:t>.</w:t>
      </w:r>
    </w:p>
    <w:p w14:paraId="526810B4" w14:textId="77777777" w:rsidR="00A12539" w:rsidRPr="00A12539" w:rsidRDefault="00A12539" w:rsidP="00A1253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A125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OPĆINSKO VIJEĆE OPĆINE LOPAR</w:t>
      </w:r>
    </w:p>
    <w:p w14:paraId="7D559D3B" w14:textId="77777777" w:rsidR="00A12539" w:rsidRPr="00A12539" w:rsidRDefault="00A12539" w:rsidP="00A1253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A125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Predsjednik</w:t>
      </w:r>
    </w:p>
    <w:p w14:paraId="587DEA73" w14:textId="77777777" w:rsidR="00A12539" w:rsidRPr="00A12539" w:rsidRDefault="00A12539" w:rsidP="00A1253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A125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Damir Paparić, prof., v. r.</w:t>
      </w:r>
    </w:p>
    <w:p w14:paraId="477738AC" w14:textId="77777777" w:rsidR="00DE6785" w:rsidRPr="00DE6785" w:rsidRDefault="00DE6785" w:rsidP="00DE678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E6785" w:rsidRPr="00DE6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85"/>
    <w:rsid w:val="000B5976"/>
    <w:rsid w:val="00107421"/>
    <w:rsid w:val="00117FC5"/>
    <w:rsid w:val="00276842"/>
    <w:rsid w:val="00396CE4"/>
    <w:rsid w:val="004A20FB"/>
    <w:rsid w:val="006438CB"/>
    <w:rsid w:val="007041ED"/>
    <w:rsid w:val="00712D8B"/>
    <w:rsid w:val="00760CE5"/>
    <w:rsid w:val="00A12539"/>
    <w:rsid w:val="00A65047"/>
    <w:rsid w:val="00DE6785"/>
    <w:rsid w:val="00F16EE9"/>
    <w:rsid w:val="00F3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70763"/>
  <w15:chartTrackingRefBased/>
  <w15:docId w15:val="{E45F2299-0390-4A68-8407-CAE32A27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17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8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Lopar 10</dc:creator>
  <cp:keywords/>
  <dc:description/>
  <cp:lastModifiedBy>Općina Lopar 10</cp:lastModifiedBy>
  <cp:revision>3</cp:revision>
  <dcterms:created xsi:type="dcterms:W3CDTF">2025-01-08T08:55:00Z</dcterms:created>
  <dcterms:modified xsi:type="dcterms:W3CDTF">2025-01-10T07:08:00Z</dcterms:modified>
</cp:coreProperties>
</file>